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E7" w:rsidRPr="00636EE7" w:rsidRDefault="00636EE7" w:rsidP="00636EE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Times New Roman" w:eastAsia="Times New Roman" w:hAnsi="Times New Roman" w:cs="Times New Roman"/>
          <w:color w:val="E74C3C"/>
          <w:sz w:val="30"/>
          <w:szCs w:val="30"/>
          <w:bdr w:val="none" w:sz="0" w:space="0" w:color="auto" w:frame="1"/>
          <w:lang w:eastAsia="ru-RU"/>
        </w:rPr>
        <w:t>Зачем нужна медиация школе?</w:t>
      </w:r>
    </w:p>
    <w:p w:rsidR="00636EE7" w:rsidRPr="00636EE7" w:rsidRDefault="00636EE7" w:rsidP="00636EE7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636EE7" w:rsidRPr="00636EE7" w:rsidRDefault="00636EE7" w:rsidP="00636EE7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636EE7" w:rsidRPr="00636EE7" w:rsidRDefault="00636EE7" w:rsidP="00636EE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B2C7037" wp14:editId="02D9CA12">
            <wp:extent cx="4905375" cy="3679031"/>
            <wp:effectExtent l="0" t="0" r="0" b="0"/>
            <wp:docPr id="1" name="Рисунок 1" descr="https://school13.edu.yar.ru/olivenko_mediatsiya/img11_w600_h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13.edu.yar.ru/olivenko_mediatsiya/img11_w600_h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E7" w:rsidRPr="00636EE7" w:rsidRDefault="00636EE7" w:rsidP="00636EE7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Главная цель медиации –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636EE7" w:rsidRPr="00636EE7" w:rsidRDefault="00636EE7" w:rsidP="00636EE7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636EE7" w:rsidRPr="00636EE7" w:rsidRDefault="00636EE7" w:rsidP="00636EE7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 w:rsidRPr="00636EE7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829D114" wp14:editId="7746E37A">
            <wp:extent cx="5149850" cy="3862388"/>
            <wp:effectExtent l="0" t="0" r="0" b="5080"/>
            <wp:docPr id="2" name="Рисунок 2" descr="https://school13.edu.yar.ru/olivenko_mediatsiya/i5968_image_original_34eb7a_0_w960_h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ool13.edu.yar.ru/olivenko_mediatsiya/i5968_image_original_34eb7a_0_w960_h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8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6EE7" w:rsidRPr="00636EE7" w:rsidRDefault="00636EE7" w:rsidP="00636EE7">
      <w:pPr>
        <w:spacing w:after="0" w:line="240" w:lineRule="auto"/>
        <w:jc w:val="center"/>
        <w:textAlignment w:val="baseline"/>
        <w:outlineLvl w:val="4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636EE7">
        <w:rPr>
          <w:rFonts w:ascii="Verdana" w:eastAsia="Times New Roman" w:hAnsi="Verdana" w:cs="Times New Roman"/>
          <w:b/>
          <w:bCs/>
          <w:color w:val="E74C3C"/>
          <w:sz w:val="30"/>
          <w:szCs w:val="30"/>
          <w:bdr w:val="none" w:sz="0" w:space="0" w:color="auto" w:frame="1"/>
          <w:lang w:eastAsia="ru-RU"/>
        </w:rPr>
        <w:t>Зачем медиация нужна детям?</w:t>
      </w:r>
    </w:p>
    <w:p w:rsidR="00636EE7" w:rsidRPr="00636EE7" w:rsidRDefault="00636EE7" w:rsidP="00636EE7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636EE7" w:rsidRPr="00636EE7" w:rsidRDefault="00636EE7" w:rsidP="00636EE7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 в шк</w:t>
      </w:r>
      <w:proofErr w:type="gramEnd"/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636EE7" w:rsidRPr="00636EE7" w:rsidRDefault="00636EE7" w:rsidP="00636EE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E74C3C"/>
          <w:sz w:val="30"/>
          <w:szCs w:val="30"/>
          <w:bdr w:val="none" w:sz="0" w:space="0" w:color="auto" w:frame="1"/>
          <w:lang w:eastAsia="ru-RU"/>
        </w:rPr>
        <w:t>  Способы выхода из конфликтной ситуации.</w:t>
      </w:r>
    </w:p>
    <w:p w:rsidR="00636EE7" w:rsidRPr="00636EE7" w:rsidRDefault="00636EE7" w:rsidP="00636EE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Соперничество</w:t>
      </w: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(конкуренция) — стремление добиться своих интересов в ущерб </w:t>
      </w:r>
      <w:proofErr w:type="gramStart"/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другому</w:t>
      </w:r>
      <w:proofErr w:type="gramEnd"/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636EE7" w:rsidRPr="00636EE7" w:rsidRDefault="00636EE7" w:rsidP="00636EE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Приспособление</w:t>
      </w: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— принесение в жертву собственных интересов ради </w:t>
      </w:r>
      <w:proofErr w:type="gramStart"/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другого</w:t>
      </w:r>
      <w:proofErr w:type="gramEnd"/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636EE7" w:rsidRPr="00636EE7" w:rsidRDefault="00636EE7" w:rsidP="00636EE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Компромисс</w:t>
      </w: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соглашение на основе взаимных уступок; предложение варианта, снимающего возникшее противоречие.</w:t>
      </w:r>
    </w:p>
    <w:p w:rsidR="00636EE7" w:rsidRPr="00636EE7" w:rsidRDefault="00636EE7" w:rsidP="00636EE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Избегание</w:t>
      </w: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отсутствие стремления к кооперации и отсутствие тенденции к достижению собственных целей.</w:t>
      </w:r>
    </w:p>
    <w:p w:rsidR="00636EE7" w:rsidRPr="00636EE7" w:rsidRDefault="00636EE7" w:rsidP="00636EE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Сотрудничество</w:t>
      </w: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участники ситуации приходят к альтернативе, полностью удовлетворяющей интересы обеих сторон.</w:t>
      </w:r>
    </w:p>
    <w:p w:rsidR="00636EE7" w:rsidRPr="00636EE7" w:rsidRDefault="00636EE7" w:rsidP="00636EE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E74C3C"/>
          <w:sz w:val="30"/>
          <w:szCs w:val="30"/>
          <w:bdr w:val="none" w:sz="0" w:space="0" w:color="auto" w:frame="1"/>
          <w:lang w:eastAsia="ru-RU"/>
        </w:rPr>
        <w:lastRenderedPageBreak/>
        <w:t>Условия, при которых конфликтная ситуация рассматривается в Службе школьной медиации (примирения).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Сторонам больше 10 лет.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поступки);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Если в конфликте участвуют учителя или родители, программу проводит взрослый ведущий.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Основные принципы восстановительной медиации</w:t>
      </w:r>
    </w:p>
    <w:p w:rsidR="00636EE7" w:rsidRPr="00636EE7" w:rsidRDefault="00636EE7" w:rsidP="00636EE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E74C3C"/>
          <w:sz w:val="30"/>
          <w:szCs w:val="30"/>
          <w:bdr w:val="none" w:sz="0" w:space="0" w:color="auto" w:frame="1"/>
          <w:lang w:eastAsia="ru-RU"/>
        </w:rPr>
        <w:t>Добровольность участия сторон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медиации, как до ее начала, так и в ходе самой медиации.</w:t>
      </w:r>
    </w:p>
    <w:p w:rsidR="00636EE7" w:rsidRPr="00636EE7" w:rsidRDefault="00636EE7" w:rsidP="00636EE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Информированность сторон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636EE7" w:rsidRPr="00636EE7" w:rsidRDefault="00636EE7" w:rsidP="00636EE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Нейтральность медиатора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636EE7" w:rsidRPr="00636EE7" w:rsidRDefault="00636EE7" w:rsidP="00636EE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E74C3C"/>
          <w:sz w:val="30"/>
          <w:szCs w:val="30"/>
          <w:bdr w:val="none" w:sz="0" w:space="0" w:color="auto" w:frame="1"/>
          <w:lang w:eastAsia="ru-RU"/>
        </w:rPr>
        <w:t>Конфиденциальность процесса медиации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636EE7" w:rsidRPr="00636EE7" w:rsidRDefault="00636EE7" w:rsidP="00636EE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</w:t>
      </w:r>
      <w:r w:rsidRPr="00636EE7">
        <w:rPr>
          <w:rFonts w:ascii="Verdana" w:eastAsia="Times New Roman" w:hAnsi="Verdana" w:cs="Times New Roman"/>
          <w:color w:val="E74C3C"/>
          <w:sz w:val="30"/>
          <w:szCs w:val="30"/>
          <w:bdr w:val="none" w:sz="0" w:space="0" w:color="auto" w:frame="1"/>
          <w:lang w:eastAsia="ru-RU"/>
        </w:rPr>
        <w:t>Ответственность сторон и медиатора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Медиатор отвечает за безопасность участников на встрече, а также соблюдение принципов и стандартов. Медиатор не может советовать сторонам, принять то или иное решение по существу конфликта.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Ответственность за результат медиации несут стороны конфликта, участвующие в медиации.</w:t>
      </w:r>
    </w:p>
    <w:p w:rsidR="00636EE7" w:rsidRPr="00636EE7" w:rsidRDefault="00636EE7" w:rsidP="00636EE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</w:t>
      </w:r>
      <w:r w:rsidRPr="00636EE7">
        <w:rPr>
          <w:rFonts w:ascii="Verdana" w:eastAsia="Times New Roman" w:hAnsi="Verdana" w:cs="Times New Roman"/>
          <w:color w:val="E74C3C"/>
          <w:sz w:val="30"/>
          <w:szCs w:val="30"/>
          <w:bdr w:val="none" w:sz="0" w:space="0" w:color="auto" w:frame="1"/>
          <w:lang w:eastAsia="ru-RU"/>
        </w:rPr>
        <w:t>  Программы примирения помогают: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разрешению конфликтных ситуаций;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возмещению ущерба пострадавшей стороне, если это необходимо;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взятию ответственности правонарушителем за совершенный проступок перед пострадавшей стороной;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налаживанию диалога;</w:t>
      </w:r>
    </w:p>
    <w:p w:rsidR="00636EE7" w:rsidRPr="00636EE7" w:rsidRDefault="00636EE7" w:rsidP="00636EE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36EE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поддержке конструктивного способа решения проблем, вместо столкновения между людьми.</w:t>
      </w:r>
    </w:p>
    <w:p w:rsidR="00060B7E" w:rsidRDefault="00060B7E"/>
    <w:sectPr w:rsidR="0006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95"/>
    <w:rsid w:val="00060B7E"/>
    <w:rsid w:val="00636EE7"/>
    <w:rsid w:val="00A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Е.Б</dc:creator>
  <cp:keywords/>
  <dc:description/>
  <cp:lastModifiedBy>Тихонова Е.Б</cp:lastModifiedBy>
  <cp:revision>3</cp:revision>
  <dcterms:created xsi:type="dcterms:W3CDTF">2023-04-04T05:14:00Z</dcterms:created>
  <dcterms:modified xsi:type="dcterms:W3CDTF">2023-04-04T05:16:00Z</dcterms:modified>
</cp:coreProperties>
</file>